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6FD" w:rsidRPr="004B16FD" w:rsidRDefault="004B16FD" w:rsidP="004B16FD">
      <w:pPr>
        <w:widowControl/>
        <w:spacing w:beforeLines="50" w:before="156" w:afterLines="50" w:after="156" w:line="360" w:lineRule="exact"/>
        <w:jc w:val="center"/>
        <w:outlineLvl w:val="2"/>
        <w:rPr>
          <w:rFonts w:ascii="宋体" w:eastAsia="宋体" w:hAnsi="宋体" w:cs="宋体"/>
          <w:b/>
          <w:bCs/>
          <w:color w:val="000000" w:themeColor="text1"/>
          <w:kern w:val="0"/>
          <w:sz w:val="24"/>
          <w:szCs w:val="24"/>
        </w:rPr>
      </w:pPr>
      <w:r w:rsidRPr="004B16FD">
        <w:rPr>
          <w:rFonts w:ascii="宋体" w:eastAsia="宋体" w:hAnsi="宋体" w:cs="宋体" w:hint="eastAsia"/>
          <w:b/>
          <w:bCs/>
          <w:color w:val="000000" w:themeColor="text1"/>
          <w:kern w:val="0"/>
          <w:sz w:val="24"/>
          <w:szCs w:val="24"/>
        </w:rPr>
        <w:t>关于开展2018年度省自</w:t>
      </w:r>
      <w:proofErr w:type="gramStart"/>
      <w:r w:rsidRPr="004B16FD">
        <w:rPr>
          <w:rFonts w:ascii="宋体" w:eastAsia="宋体" w:hAnsi="宋体" w:cs="宋体" w:hint="eastAsia"/>
          <w:b/>
          <w:bCs/>
          <w:color w:val="000000" w:themeColor="text1"/>
          <w:kern w:val="0"/>
          <w:sz w:val="24"/>
          <w:szCs w:val="24"/>
        </w:rPr>
        <w:t>科基金</w:t>
      </w:r>
      <w:proofErr w:type="gramEnd"/>
      <w:r w:rsidRPr="004B16FD">
        <w:rPr>
          <w:rFonts w:ascii="宋体" w:eastAsia="宋体" w:hAnsi="宋体" w:cs="宋体" w:hint="eastAsia"/>
          <w:b/>
          <w:bCs/>
          <w:color w:val="000000" w:themeColor="text1"/>
          <w:kern w:val="0"/>
          <w:sz w:val="24"/>
          <w:szCs w:val="24"/>
        </w:rPr>
        <w:t>项目结题验收和中期评估有关事项的通知</w:t>
      </w:r>
    </w:p>
    <w:p w:rsidR="004B16FD" w:rsidRPr="004B16FD" w:rsidRDefault="004B16FD" w:rsidP="004B16FD">
      <w:pPr>
        <w:widowControl/>
        <w:numPr>
          <w:ilvl w:val="0"/>
          <w:numId w:val="1"/>
        </w:numPr>
        <w:spacing w:line="360" w:lineRule="exact"/>
        <w:ind w:left="0"/>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发文日期：2018-05-11 来源：基金办</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各市州和省直管县市科技局，省直有关单位，国家高新区管委会，在湘部属和省属高校、科研院所、医院、企业，</w:t>
      </w:r>
      <w:proofErr w:type="gramStart"/>
      <w:r w:rsidRPr="004B16FD">
        <w:rPr>
          <w:rFonts w:ascii="宋体" w:eastAsia="宋体" w:hAnsi="宋体" w:cs="宋体" w:hint="eastAsia"/>
          <w:color w:val="000000" w:themeColor="text1"/>
          <w:kern w:val="0"/>
          <w:sz w:val="24"/>
          <w:szCs w:val="24"/>
        </w:rPr>
        <w:t>省属新型</w:t>
      </w:r>
      <w:proofErr w:type="gramEnd"/>
      <w:r w:rsidRPr="004B16FD">
        <w:rPr>
          <w:rFonts w:ascii="宋体" w:eastAsia="宋体" w:hAnsi="宋体" w:cs="宋体" w:hint="eastAsia"/>
          <w:color w:val="000000" w:themeColor="text1"/>
          <w:kern w:val="0"/>
          <w:sz w:val="24"/>
          <w:szCs w:val="24"/>
        </w:rPr>
        <w:t>研发机构，全省科技行业协会：</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根据《湖南省自然科学基金项目管理办法》的有关规定，</w:t>
      </w:r>
      <w:proofErr w:type="gramStart"/>
      <w:r w:rsidRPr="004B16FD">
        <w:rPr>
          <w:rFonts w:ascii="宋体" w:eastAsia="宋体" w:hAnsi="宋体" w:cs="宋体" w:hint="eastAsia"/>
          <w:color w:val="000000" w:themeColor="text1"/>
          <w:kern w:val="0"/>
          <w:sz w:val="24"/>
          <w:szCs w:val="24"/>
        </w:rPr>
        <w:t>省基金</w:t>
      </w:r>
      <w:proofErr w:type="gramEnd"/>
      <w:r w:rsidRPr="004B16FD">
        <w:rPr>
          <w:rFonts w:ascii="宋体" w:eastAsia="宋体" w:hAnsi="宋体" w:cs="宋体" w:hint="eastAsia"/>
          <w:color w:val="000000" w:themeColor="text1"/>
          <w:kern w:val="0"/>
          <w:sz w:val="24"/>
          <w:szCs w:val="24"/>
        </w:rPr>
        <w:t>办决定对</w:t>
      </w:r>
      <w:proofErr w:type="gramStart"/>
      <w:r w:rsidRPr="004B16FD">
        <w:rPr>
          <w:rFonts w:ascii="宋体" w:eastAsia="宋体" w:hAnsi="宋体" w:cs="宋体" w:hint="eastAsia"/>
          <w:color w:val="000000" w:themeColor="text1"/>
          <w:kern w:val="0"/>
          <w:sz w:val="24"/>
          <w:szCs w:val="24"/>
        </w:rPr>
        <w:t>省基金</w:t>
      </w:r>
      <w:proofErr w:type="gramEnd"/>
      <w:r w:rsidRPr="004B16FD">
        <w:rPr>
          <w:rFonts w:ascii="宋体" w:eastAsia="宋体" w:hAnsi="宋体" w:cs="宋体" w:hint="eastAsia"/>
          <w:color w:val="000000" w:themeColor="text1"/>
          <w:kern w:val="0"/>
          <w:sz w:val="24"/>
          <w:szCs w:val="24"/>
        </w:rPr>
        <w:t>项目进行结题验收和中期评估。</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一、结题验收和中期评估对象</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1、项目结题对象：2016年度立项的及2016年以前立项且未完成结题的面上项目、青年基金项目、联合基金项目，2017年度立项项目原则上暂不接收结题材料；</w:t>
      </w:r>
      <w:bookmarkStart w:id="0" w:name="_GoBack"/>
      <w:bookmarkEnd w:id="0"/>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2、项目会议验收对象：2014年度和2015年度立项的未完成验收的省杰出青年基金项目和省市联合基金项目；</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3、中期评估对象：2016年度立项的省杰出青年基金项目。</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二、结题验收和中期评估的主要内容和需准备的材料</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1、结题项目需准备的材料</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结题报告一式一份（需装订成册，包括结题报告、项目立项合同和成果复印件），相关</w:t>
      </w:r>
      <w:hyperlink r:id="rId6" w:tooltip="湖南省自然科学基金资助项目结题报告" w:history="1">
        <w:r w:rsidRPr="004B16FD">
          <w:rPr>
            <w:rFonts w:ascii="宋体" w:eastAsia="宋体" w:hAnsi="宋体" w:cs="宋体" w:hint="eastAsia"/>
            <w:color w:val="000000" w:themeColor="text1"/>
            <w:kern w:val="0"/>
            <w:sz w:val="24"/>
            <w:szCs w:val="24"/>
          </w:rPr>
          <w:t>结题报告模板可到省科技厅网站“样本下载”中下载。</w:t>
        </w:r>
      </w:hyperlink>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2、验收项目需准备的材料</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验收报告一式三份（需装订成册，包括验收报告、项目立项合同和成果复印件）、项目负责人填写专家验收意见初稿（电子版和1份打印好的纸质件）、汇报PPT（杰青10分钟汇报5分钟提问）等，相关验收报告模板可到省科技厅网站“样本下载”中下载。</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项目验收的PPT模板，项目验收以项目合同中规定的内容和确定的考核指标为基本依据，内容主要有一下5个方面：对照合同完成情况；取得的成果（人才、论文、专利、奖励、获得国家基金情况和获得其他项目情况）；突出亮点；成果应用前景；经费使用情况。</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3、中期评估项目需准备的材料</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中期评估报告一份（包括评估报告、项目立项合同和成果），仅提交电子版，由各依托单位汇总后于8月1日前提交至基金办。</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三、结题验收和中期评估的方式和程序</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1、项目结题方式和程序</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项目负责人按要求制作结题报告，签字后交依托单位审核；依托单位审核通过后签字盖章，并制作相关结题项目成果汇总表一份与结题报告</w:t>
      </w:r>
      <w:proofErr w:type="gramStart"/>
      <w:r w:rsidRPr="004B16FD">
        <w:rPr>
          <w:rFonts w:ascii="宋体" w:eastAsia="宋体" w:hAnsi="宋体" w:cs="宋体" w:hint="eastAsia"/>
          <w:color w:val="000000" w:themeColor="text1"/>
          <w:kern w:val="0"/>
          <w:sz w:val="24"/>
          <w:szCs w:val="24"/>
        </w:rPr>
        <w:t>送基金</w:t>
      </w:r>
      <w:proofErr w:type="gramEnd"/>
      <w:r w:rsidRPr="004B16FD">
        <w:rPr>
          <w:rFonts w:ascii="宋体" w:eastAsia="宋体" w:hAnsi="宋体" w:cs="宋体" w:hint="eastAsia"/>
          <w:color w:val="000000" w:themeColor="text1"/>
          <w:kern w:val="0"/>
          <w:sz w:val="24"/>
          <w:szCs w:val="24"/>
        </w:rPr>
        <w:t>办审核备案。</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2、项目验收方式和程序</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杰出青年基金项目：项目负责人按要求制作结题报告等材料，签字后交依托单位审核；依托单位审核通过后签字盖章，交由项目负责人带至项目验收会场。</w:t>
      </w:r>
      <w:r w:rsidRPr="004B16FD">
        <w:rPr>
          <w:rFonts w:ascii="宋体" w:eastAsia="宋体" w:hAnsi="宋体" w:cs="宋体" w:hint="eastAsia"/>
          <w:color w:val="000000" w:themeColor="text1"/>
          <w:kern w:val="0"/>
          <w:sz w:val="24"/>
          <w:szCs w:val="24"/>
        </w:rPr>
        <w:lastRenderedPageBreak/>
        <w:t>验收采取专家集中会议的方式进行，具体的程序如下：项目负责人PPT汇报及专家质疑、专家填写《专家验收意见》。</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省市联合基金项目：项目负责人按要求制作结题报告等材料，签字后交依托单位审核；依托单位审核通过后签字盖章，</w:t>
      </w:r>
      <w:proofErr w:type="gramStart"/>
      <w:r w:rsidRPr="004B16FD">
        <w:rPr>
          <w:rFonts w:ascii="宋体" w:eastAsia="宋体" w:hAnsi="宋体" w:cs="宋体" w:hint="eastAsia"/>
          <w:color w:val="000000" w:themeColor="text1"/>
          <w:kern w:val="0"/>
          <w:sz w:val="24"/>
          <w:szCs w:val="24"/>
        </w:rPr>
        <w:t>交相关</w:t>
      </w:r>
      <w:proofErr w:type="gramEnd"/>
      <w:r w:rsidRPr="004B16FD">
        <w:rPr>
          <w:rFonts w:ascii="宋体" w:eastAsia="宋体" w:hAnsi="宋体" w:cs="宋体" w:hint="eastAsia"/>
          <w:color w:val="000000" w:themeColor="text1"/>
          <w:kern w:val="0"/>
          <w:sz w:val="24"/>
          <w:szCs w:val="24"/>
        </w:rPr>
        <w:t>市州科技局。省市联合基金项目验收由相关市州科技局组织实施，具体时间、材料要求、评审程序咨询市州科技局。相关市州科技局将辖区内联合基金项目验收的组织情况和验收结论整理汇总，于6月25日前以书面形式报</w:t>
      </w:r>
      <w:proofErr w:type="gramStart"/>
      <w:r w:rsidRPr="004B16FD">
        <w:rPr>
          <w:rFonts w:ascii="宋体" w:eastAsia="宋体" w:hAnsi="宋体" w:cs="宋体" w:hint="eastAsia"/>
          <w:color w:val="000000" w:themeColor="text1"/>
          <w:kern w:val="0"/>
          <w:sz w:val="24"/>
          <w:szCs w:val="24"/>
        </w:rPr>
        <w:t>省基金</w:t>
      </w:r>
      <w:proofErr w:type="gramEnd"/>
      <w:r w:rsidRPr="004B16FD">
        <w:rPr>
          <w:rFonts w:ascii="宋体" w:eastAsia="宋体" w:hAnsi="宋体" w:cs="宋体" w:hint="eastAsia"/>
          <w:color w:val="000000" w:themeColor="text1"/>
          <w:kern w:val="0"/>
          <w:sz w:val="24"/>
          <w:szCs w:val="24"/>
        </w:rPr>
        <w:t>办。</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3、中期评估方式和程序</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收取有关材料后，由基金</w:t>
      </w:r>
      <w:proofErr w:type="gramStart"/>
      <w:r w:rsidRPr="004B16FD">
        <w:rPr>
          <w:rFonts w:ascii="宋体" w:eastAsia="宋体" w:hAnsi="宋体" w:cs="宋体" w:hint="eastAsia"/>
          <w:color w:val="000000" w:themeColor="text1"/>
          <w:kern w:val="0"/>
          <w:sz w:val="24"/>
          <w:szCs w:val="24"/>
        </w:rPr>
        <w:t>办交不同</w:t>
      </w:r>
      <w:proofErr w:type="gramEnd"/>
      <w:r w:rsidRPr="004B16FD">
        <w:rPr>
          <w:rFonts w:ascii="宋体" w:eastAsia="宋体" w:hAnsi="宋体" w:cs="宋体" w:hint="eastAsia"/>
          <w:color w:val="000000" w:themeColor="text1"/>
          <w:kern w:val="0"/>
          <w:sz w:val="24"/>
          <w:szCs w:val="24"/>
        </w:rPr>
        <w:t>单位进行交叉评估，项目评估时须有外单位人员参与，人员自定，费用自理。</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四、时间、地点安排</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结题项目材料接收截止时间为6月10日，会议验收暂定时间为6月初，地点科技大厦四楼会议室。省市联合项目验收时间具体由当地科技局组织安排。</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五、注意事项</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1、根据省科技计划项目的统一安排，有在</w:t>
      </w:r>
      <w:proofErr w:type="gramStart"/>
      <w:r w:rsidRPr="004B16FD">
        <w:rPr>
          <w:rFonts w:ascii="宋体" w:eastAsia="宋体" w:hAnsi="宋体" w:cs="宋体" w:hint="eastAsia"/>
          <w:color w:val="000000" w:themeColor="text1"/>
          <w:kern w:val="0"/>
          <w:sz w:val="24"/>
          <w:szCs w:val="24"/>
        </w:rPr>
        <w:t>研</w:t>
      </w:r>
      <w:proofErr w:type="gramEnd"/>
      <w:r w:rsidRPr="004B16FD">
        <w:rPr>
          <w:rFonts w:ascii="宋体" w:eastAsia="宋体" w:hAnsi="宋体" w:cs="宋体" w:hint="eastAsia"/>
          <w:color w:val="000000" w:themeColor="text1"/>
          <w:kern w:val="0"/>
          <w:sz w:val="24"/>
          <w:szCs w:val="24"/>
        </w:rPr>
        <w:t>项目未办理结题手续的项目负责人不能申报新的科技计划项目，请准备申报2019年度项目的科研人员，务必在规定的时间内办理好结题验收。</w:t>
      </w:r>
    </w:p>
    <w:p w:rsidR="004B16FD" w:rsidRPr="004B16FD" w:rsidRDefault="004B16FD" w:rsidP="004B16FD">
      <w:pPr>
        <w:widowControl/>
        <w:shd w:val="clear" w:color="auto" w:fill="FFFFFF"/>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2、根据国务院办公厅转发科技部《</w:t>
      </w:r>
      <w:hyperlink r:id="rId7" w:history="1">
        <w:r w:rsidRPr="004B16FD">
          <w:rPr>
            <w:rFonts w:ascii="宋体" w:eastAsia="宋体" w:hAnsi="宋体" w:cs="宋体" w:hint="eastAsia"/>
            <w:color w:val="000000" w:themeColor="text1"/>
            <w:kern w:val="0"/>
            <w:sz w:val="24"/>
            <w:szCs w:val="24"/>
          </w:rPr>
          <w:t>关于加快建立国家科技报告制度的指导意见》和湖南省科技报告制度相关要求，财政性资金资助的科技项目必须呈交科技报告。因此，申请结题验收、中期评估项目还需通过科技报告呈交系统(</w:t>
        </w:r>
      </w:hyperlink>
      <w:hyperlink r:id="rId8" w:history="1">
        <w:r w:rsidRPr="004B16FD">
          <w:rPr>
            <w:rFonts w:ascii="宋体" w:eastAsia="宋体" w:hAnsi="宋体" w:cs="宋体" w:hint="eastAsia"/>
            <w:color w:val="000000" w:themeColor="text1"/>
            <w:kern w:val="0"/>
            <w:sz w:val="24"/>
            <w:szCs w:val="24"/>
          </w:rPr>
          <w:t>http://61.187.87.57:8088/reportsubmit/)分别提交一份最终科技报告、中期进展报告，呈交科技报告的</w:t>
        </w:r>
        <w:proofErr w:type="gramStart"/>
        <w:r w:rsidRPr="004B16FD">
          <w:rPr>
            <w:rFonts w:ascii="宋体" w:eastAsia="宋体" w:hAnsi="宋体" w:cs="宋体" w:hint="eastAsia"/>
            <w:color w:val="000000" w:themeColor="text1"/>
            <w:kern w:val="0"/>
            <w:sz w:val="24"/>
            <w:szCs w:val="24"/>
          </w:rPr>
          <w:t>授权码将统一</w:t>
        </w:r>
        <w:proofErr w:type="gramEnd"/>
        <w:r w:rsidRPr="004B16FD">
          <w:rPr>
            <w:rFonts w:ascii="宋体" w:eastAsia="宋体" w:hAnsi="宋体" w:cs="宋体" w:hint="eastAsia"/>
            <w:color w:val="000000" w:themeColor="text1"/>
            <w:kern w:val="0"/>
            <w:sz w:val="24"/>
            <w:szCs w:val="24"/>
          </w:rPr>
          <w:t>发给项目负责人邮箱，如未收到，请及时联系省科技报告管理服务中心（黄卉 84586773夏艳红 84586791）。</w:t>
        </w:r>
      </w:hyperlink>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六、联系人</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周玉林    88988701</w:t>
      </w:r>
    </w:p>
    <w:p w:rsidR="004B16FD" w:rsidRPr="004B16FD" w:rsidRDefault="004B16FD" w:rsidP="004B16FD">
      <w:pPr>
        <w:widowControl/>
        <w:spacing w:line="360" w:lineRule="exact"/>
        <w:jc w:val="lef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匡智祥    88983991</w:t>
      </w:r>
    </w:p>
    <w:p w:rsidR="004B16FD" w:rsidRPr="004B16FD" w:rsidRDefault="004B16FD" w:rsidP="004B16FD">
      <w:pPr>
        <w:widowControl/>
        <w:spacing w:line="360" w:lineRule="exact"/>
        <w:jc w:val="right"/>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湖南省自然科学基金委员会办公室</w:t>
      </w:r>
    </w:p>
    <w:p w:rsidR="004B16FD" w:rsidRPr="004B16FD" w:rsidRDefault="004B16FD" w:rsidP="004B16FD">
      <w:pPr>
        <w:widowControl/>
        <w:spacing w:line="360" w:lineRule="exact"/>
        <w:jc w:val="center"/>
        <w:rPr>
          <w:rFonts w:ascii="宋体" w:eastAsia="宋体" w:hAnsi="宋体" w:cs="宋体" w:hint="eastAsia"/>
          <w:color w:val="000000" w:themeColor="text1"/>
          <w:kern w:val="0"/>
          <w:sz w:val="24"/>
          <w:szCs w:val="24"/>
        </w:rPr>
      </w:pPr>
      <w:r w:rsidRPr="004B16FD">
        <w:rPr>
          <w:rFonts w:ascii="宋体" w:eastAsia="宋体" w:hAnsi="宋体" w:cs="宋体" w:hint="eastAsia"/>
          <w:color w:val="000000" w:themeColor="text1"/>
          <w:kern w:val="0"/>
          <w:sz w:val="24"/>
          <w:szCs w:val="24"/>
        </w:rPr>
        <w:t xml:space="preserve">　　                                                                                            2018年5月11日</w:t>
      </w:r>
    </w:p>
    <w:p w:rsidR="00991F31" w:rsidRPr="004B16FD" w:rsidRDefault="00991F31" w:rsidP="004B16FD">
      <w:pPr>
        <w:spacing w:line="360" w:lineRule="exact"/>
        <w:rPr>
          <w:rFonts w:ascii="宋体" w:eastAsia="宋体" w:hAnsi="宋体"/>
          <w:color w:val="000000" w:themeColor="text1"/>
          <w:sz w:val="24"/>
          <w:szCs w:val="24"/>
        </w:rPr>
      </w:pPr>
    </w:p>
    <w:sectPr w:rsidR="00991F31" w:rsidRPr="004B16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14BBA"/>
    <w:multiLevelType w:val="multilevel"/>
    <w:tmpl w:val="DD7EE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AB7"/>
    <w:rsid w:val="00334AB7"/>
    <w:rsid w:val="004B16FD"/>
    <w:rsid w:val="00991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B16F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B16FD"/>
    <w:rPr>
      <w:rFonts w:ascii="宋体" w:eastAsia="宋体" w:hAnsi="宋体" w:cs="宋体"/>
      <w:b/>
      <w:bCs/>
      <w:kern w:val="0"/>
      <w:sz w:val="27"/>
      <w:szCs w:val="27"/>
    </w:rPr>
  </w:style>
  <w:style w:type="paragraph" w:styleId="a3">
    <w:name w:val="Normal (Web)"/>
    <w:basedOn w:val="a"/>
    <w:uiPriority w:val="99"/>
    <w:semiHidden/>
    <w:unhideWhenUsed/>
    <w:rsid w:val="004B16F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B16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B16F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B16FD"/>
    <w:rPr>
      <w:rFonts w:ascii="宋体" w:eastAsia="宋体" w:hAnsi="宋体" w:cs="宋体"/>
      <w:b/>
      <w:bCs/>
      <w:kern w:val="0"/>
      <w:sz w:val="27"/>
      <w:szCs w:val="27"/>
    </w:rPr>
  </w:style>
  <w:style w:type="paragraph" w:styleId="a3">
    <w:name w:val="Normal (Web)"/>
    <w:basedOn w:val="a"/>
    <w:uiPriority w:val="99"/>
    <w:semiHidden/>
    <w:unhideWhenUsed/>
    <w:rsid w:val="004B16F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B16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77566">
      <w:bodyDiv w:val="1"/>
      <w:marLeft w:val="0"/>
      <w:marRight w:val="0"/>
      <w:marTop w:val="0"/>
      <w:marBottom w:val="0"/>
      <w:divBdr>
        <w:top w:val="none" w:sz="0" w:space="0" w:color="auto"/>
        <w:left w:val="none" w:sz="0" w:space="0" w:color="auto"/>
        <w:bottom w:val="none" w:sz="0" w:space="0" w:color="auto"/>
        <w:right w:val="none" w:sz="0" w:space="0" w:color="auto"/>
      </w:divBdr>
      <w:divsChild>
        <w:div w:id="1662352256">
          <w:marLeft w:val="0"/>
          <w:marRight w:val="0"/>
          <w:marTop w:val="0"/>
          <w:marBottom w:val="0"/>
          <w:divBdr>
            <w:top w:val="single" w:sz="6" w:space="15" w:color="CCCCCC"/>
            <w:left w:val="single" w:sz="6" w:space="31" w:color="CCCCCC"/>
            <w:bottom w:val="single" w:sz="6" w:space="15" w:color="CCCCCC"/>
            <w:right w:val="single" w:sz="6" w:space="31" w:color="CCCCCC"/>
          </w:divBdr>
        </w:div>
        <w:div w:id="624695943">
          <w:marLeft w:val="0"/>
          <w:marRight w:val="0"/>
          <w:marTop w:val="0"/>
          <w:marBottom w:val="0"/>
          <w:divBdr>
            <w:top w:val="none" w:sz="0" w:space="0" w:color="auto"/>
            <w:left w:val="none" w:sz="0" w:space="0" w:color="auto"/>
            <w:bottom w:val="none" w:sz="0" w:space="0" w:color="auto"/>
            <w:right w:val="none" w:sz="0" w:space="0" w:color="auto"/>
          </w:divBdr>
          <w:divsChild>
            <w:div w:id="21963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61.187.87.57:8088/reportsubmit/" TargetMode="External"/><Relationship Id="rId3" Type="http://schemas.microsoft.com/office/2007/relationships/stylesWithEffects" Target="stylesWithEffects.xml"/><Relationship Id="rId7" Type="http://schemas.openxmlformats.org/officeDocument/2006/relationships/hyperlink" Target="http://www.gov.cn/zhengce/content/2014-09/10/content_907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nst.gov.cn/bsfw/ggfw/ybxz/zrkxjj/201512/P020151229412277880421.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1785</Characters>
  <Application>Microsoft Office Word</Application>
  <DocSecurity>0</DocSecurity>
  <Lines>14</Lines>
  <Paragraphs>4</Paragraphs>
  <ScaleCrop>false</ScaleCrop>
  <Company>Microsoft</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cgk</dc:creator>
  <cp:keywords/>
  <dc:description/>
  <cp:lastModifiedBy>cgk</cp:lastModifiedBy>
  <cp:revision>2</cp:revision>
  <dcterms:created xsi:type="dcterms:W3CDTF">2018-05-11T01:56:00Z</dcterms:created>
  <dcterms:modified xsi:type="dcterms:W3CDTF">2018-05-11T01:57:00Z</dcterms:modified>
</cp:coreProperties>
</file>