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</w:t>
      </w:r>
      <w:bookmarkStart w:id="0" w:name="_GoBack"/>
      <w:bookmarkEnd w:id="0"/>
    </w:p>
    <w:p>
      <w:pPr>
        <w:spacing w:after="159" w:afterLines="50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安工学院2015年度五四评优测评细目表</w:t>
      </w:r>
    </w:p>
    <w:p>
      <w:pPr>
        <w:spacing w:after="159" w:afterLines="50"/>
        <w:jc w:val="center"/>
        <w:rPr>
          <w:rFonts w:hint="eastAsia" w:eastAsia="黑体"/>
          <w:sz w:val="22"/>
          <w:szCs w:val="22"/>
        </w:rPr>
      </w:pPr>
      <w:r>
        <w:rPr>
          <w:rFonts w:hint="eastAsia" w:eastAsia="黑体"/>
          <w:sz w:val="22"/>
          <w:szCs w:val="22"/>
        </w:rPr>
        <w:t>（优秀共青团员、优秀共青团干部）</w:t>
      </w:r>
    </w:p>
    <w:tbl>
      <w:tblPr>
        <w:tblStyle w:val="3"/>
        <w:tblW w:w="8840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1"/>
        <w:gridCol w:w="9"/>
        <w:gridCol w:w="684"/>
        <w:gridCol w:w="599"/>
        <w:gridCol w:w="747"/>
        <w:gridCol w:w="855"/>
        <w:gridCol w:w="854"/>
        <w:gridCol w:w="1256"/>
        <w:gridCol w:w="132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 名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68" w:type="dxa"/>
            <w:gridSpan w:val="3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宿 舍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ind w:firstLine="840" w:firstLineChars="350"/>
              <w:rPr>
                <w:rFonts w:hint="eastAsia" w:eastAsia="楷体_GB23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面貌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联系方式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52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</w:t>
            </w:r>
            <w:r>
              <w:rPr>
                <w:rFonts w:hint="eastAsia" w:eastAsia="楷体_GB2312"/>
                <w:sz w:val="24"/>
              </w:rPr>
              <w:t>属</w:t>
            </w:r>
            <w:r>
              <w:rPr>
                <w:rFonts w:eastAsia="楷体_GB2312"/>
                <w:sz w:val="24"/>
              </w:rPr>
              <w:t>团支部</w:t>
            </w:r>
          </w:p>
        </w:tc>
        <w:tc>
          <w:tcPr>
            <w:tcW w:w="4311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学院</w:t>
            </w:r>
            <w:r>
              <w:rPr>
                <w:rFonts w:eastAsia="楷体_GB2312"/>
                <w:sz w:val="24"/>
              </w:rPr>
              <w:t xml:space="preserve">     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班团支部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担任职务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77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</w:t>
            </w:r>
          </w:p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评</w:t>
            </w:r>
          </w:p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975" w:type="dxa"/>
            <w:gridSpan w:val="6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德育测评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智育测评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文体测评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9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975" w:type="dxa"/>
            <w:gridSpan w:val="6"/>
            <w:vAlign w:val="top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具体加分情况：</w:t>
            </w:r>
          </w:p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color w:val="0000FF"/>
                <w:sz w:val="20"/>
                <w:szCs w:val="20"/>
              </w:rPr>
              <w:t>例如：院篮球赛第3名  +5</w:t>
            </w: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0"/>
                <w:szCs w:val="20"/>
              </w:rPr>
              <w:t>具体加分情况：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0"/>
                <w:szCs w:val="20"/>
              </w:rPr>
              <w:t>具体加分情况：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975" w:type="dxa"/>
            <w:gridSpan w:val="6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德育测评得分：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智育测评得分：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4"/>
              </w:rPr>
              <w:t>文体</w:t>
            </w:r>
            <w:r>
              <w:rPr>
                <w:rFonts w:hint="eastAsia" w:eastAsia="楷体_GB2312"/>
                <w:sz w:val="20"/>
                <w:szCs w:val="20"/>
              </w:rPr>
              <w:t>测评得分：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062" w:type="dxa"/>
            <w:gridSpan w:val="10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自评总得分（总分=德育分20%+智育分65%+文体分15%）：</w:t>
            </w:r>
          </w:p>
          <w:p>
            <w:pPr>
              <w:rPr>
                <w:rFonts w:hint="eastAsia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团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支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部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核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查</w:t>
            </w:r>
          </w:p>
        </w:tc>
        <w:tc>
          <w:tcPr>
            <w:tcW w:w="2975" w:type="dxa"/>
            <w:gridSpan w:val="6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最终得分：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最终得分：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最终得分：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062" w:type="dxa"/>
            <w:gridSpan w:val="10"/>
            <w:vAlign w:val="top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核查总得分（总分=德育分20%+智育分65%+文体分15%）：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8840" w:type="dxa"/>
            <w:gridSpan w:val="11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申请人签名：               </w:t>
            </w: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核查人签名（五人共同签名）：</w:t>
            </w: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2016年    月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81562"/>
    <w:rsid w:val="4FB815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2016-03-23T05:44:00Z</dcterms:created>
  <dc:creator>wuwen</dc:creator>
  <cp:lastModifiedBy>wuwen</cp:lastModifiedBy>
  <dcterms:modified xsi:type="dcterms:W3CDTF">2016-03-23T05:45:39Z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